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20" w:rsidRPr="005E7120" w:rsidRDefault="005E7120" w:rsidP="005E7120">
      <w:pPr>
        <w:jc w:val="center"/>
        <w:rPr>
          <w:rFonts w:ascii="Verdana" w:eastAsia="Batang" w:hAnsi="Verdana"/>
          <w:b/>
          <w:sz w:val="22"/>
          <w:szCs w:val="22"/>
        </w:rPr>
      </w:pPr>
      <w:r w:rsidRPr="005E7120">
        <w:rPr>
          <w:rFonts w:ascii="Verdana" w:eastAsia="Batang" w:hAnsi="Verdana"/>
          <w:b/>
          <w:i/>
          <w:sz w:val="22"/>
          <w:szCs w:val="22"/>
        </w:rPr>
        <w:t>Oedipus Rex</w:t>
      </w:r>
      <w:r w:rsidRPr="005E7120">
        <w:rPr>
          <w:rFonts w:ascii="Verdana" w:eastAsia="Batang" w:hAnsi="Verdana"/>
          <w:b/>
          <w:sz w:val="22"/>
          <w:szCs w:val="22"/>
        </w:rPr>
        <w:t xml:space="preserve"> (</w:t>
      </w:r>
      <w:r w:rsidRPr="005E7120">
        <w:rPr>
          <w:rFonts w:ascii="Verdana" w:eastAsia="Batang" w:hAnsi="Verdana"/>
          <w:b/>
          <w:i/>
          <w:sz w:val="22"/>
          <w:szCs w:val="22"/>
        </w:rPr>
        <w:t>Oedipus the King</w:t>
      </w:r>
      <w:r w:rsidRPr="005E7120">
        <w:rPr>
          <w:rFonts w:ascii="Verdana" w:eastAsia="Batang" w:hAnsi="Verdana"/>
          <w:b/>
          <w:sz w:val="22"/>
          <w:szCs w:val="22"/>
        </w:rPr>
        <w:t xml:space="preserve">) by Sophocles </w:t>
      </w:r>
    </w:p>
    <w:p w:rsidR="005E7120" w:rsidRPr="00955BDF" w:rsidRDefault="005E7120" w:rsidP="005E7120">
      <w:pPr>
        <w:jc w:val="center"/>
        <w:rPr>
          <w:rFonts w:ascii="Verdana" w:eastAsia="Batang" w:hAnsi="Verdana"/>
          <w:sz w:val="22"/>
          <w:szCs w:val="22"/>
        </w:rPr>
      </w:pPr>
    </w:p>
    <w:p w:rsidR="005E7120" w:rsidRPr="00955BDF" w:rsidRDefault="005E7120" w:rsidP="005E7120">
      <w:pPr>
        <w:numPr>
          <w:ilvl w:val="0"/>
          <w:numId w:val="2"/>
        </w:numPr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sz w:val="22"/>
          <w:szCs w:val="22"/>
        </w:rPr>
        <w:t>Written by Sophocles in 430 B.C.</w:t>
      </w:r>
    </w:p>
    <w:p w:rsidR="005E7120" w:rsidRPr="00955BDF" w:rsidRDefault="005E7120" w:rsidP="005E7120">
      <w:pPr>
        <w:numPr>
          <w:ilvl w:val="0"/>
          <w:numId w:val="2"/>
        </w:numPr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sz w:val="22"/>
          <w:szCs w:val="22"/>
        </w:rPr>
        <w:t>Written in the early years of the Peloponnesian War (Athens v. Sparta</w:t>
      </w:r>
      <w:proofErr w:type="gramStart"/>
      <w:r w:rsidRPr="00955BDF">
        <w:rPr>
          <w:rFonts w:ascii="Verdana" w:eastAsia="Batang" w:hAnsi="Verdana"/>
          <w:sz w:val="22"/>
          <w:szCs w:val="22"/>
        </w:rPr>
        <w:t>) w</w:t>
      </w:r>
      <w:r>
        <w:rPr>
          <w:rFonts w:ascii="Verdana" w:eastAsia="Batang" w:hAnsi="Verdana"/>
          <w:sz w:val="22"/>
          <w:szCs w:val="22"/>
        </w:rPr>
        <w:t>h</w:t>
      </w:r>
      <w:r w:rsidRPr="00955BDF">
        <w:rPr>
          <w:rFonts w:ascii="Verdana" w:eastAsia="Batang" w:hAnsi="Verdana"/>
          <w:sz w:val="22"/>
          <w:szCs w:val="22"/>
        </w:rPr>
        <w:t>ich</w:t>
      </w:r>
      <w:proofErr w:type="gramEnd"/>
      <w:r w:rsidRPr="00955BDF">
        <w:rPr>
          <w:rFonts w:ascii="Verdana" w:eastAsia="Batang" w:hAnsi="Verdana"/>
          <w:sz w:val="22"/>
          <w:szCs w:val="22"/>
        </w:rPr>
        <w:t xml:space="preserve"> lasts 30 years.  Athens eventually loses, setting off the decline of Athens</w:t>
      </w:r>
      <w:r>
        <w:rPr>
          <w:rFonts w:ascii="Verdana" w:eastAsia="Batang" w:hAnsi="Verdana"/>
          <w:sz w:val="22"/>
          <w:szCs w:val="22"/>
        </w:rPr>
        <w:t>.</w:t>
      </w:r>
    </w:p>
    <w:p w:rsidR="005E7120" w:rsidRPr="00955BDF" w:rsidRDefault="005E7120" w:rsidP="005E7120">
      <w:pPr>
        <w:numPr>
          <w:ilvl w:val="0"/>
          <w:numId w:val="2"/>
        </w:numPr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sz w:val="22"/>
          <w:szCs w:val="22"/>
        </w:rPr>
        <w:t xml:space="preserve">Is the first story in the chronology of a trilogy about Oedipus and his children; however, he wrote </w:t>
      </w:r>
      <w:r w:rsidRPr="00955BDF">
        <w:rPr>
          <w:rFonts w:ascii="Verdana" w:eastAsia="Batang" w:hAnsi="Verdana"/>
          <w:i/>
          <w:sz w:val="22"/>
          <w:szCs w:val="22"/>
        </w:rPr>
        <w:t>Oedipus Rex</w:t>
      </w:r>
      <w:r w:rsidRPr="00955BDF">
        <w:rPr>
          <w:rFonts w:ascii="Verdana" w:eastAsia="Batang" w:hAnsi="Verdana"/>
          <w:sz w:val="22"/>
          <w:szCs w:val="22"/>
        </w:rPr>
        <w:t xml:space="preserve"> after </w:t>
      </w:r>
      <w:proofErr w:type="spellStart"/>
      <w:r w:rsidRPr="00955BDF">
        <w:rPr>
          <w:rFonts w:ascii="Verdana" w:eastAsia="Batang" w:hAnsi="Verdana"/>
          <w:i/>
          <w:sz w:val="22"/>
          <w:szCs w:val="22"/>
        </w:rPr>
        <w:t>Antigone</w:t>
      </w:r>
      <w:proofErr w:type="spellEnd"/>
      <w:r>
        <w:rPr>
          <w:rFonts w:ascii="Verdana" w:eastAsia="Batang" w:hAnsi="Verdana"/>
          <w:i/>
          <w:sz w:val="22"/>
          <w:szCs w:val="22"/>
        </w:rPr>
        <w:t>,</w:t>
      </w:r>
      <w:r w:rsidRPr="00955BDF">
        <w:rPr>
          <w:rFonts w:ascii="Verdana" w:eastAsia="Batang" w:hAnsi="Verdana"/>
          <w:sz w:val="22"/>
          <w:szCs w:val="22"/>
        </w:rPr>
        <w:t xml:space="preserve"> which is about his daughter.</w:t>
      </w:r>
    </w:p>
    <w:p w:rsidR="005E7120" w:rsidRPr="00955BDF" w:rsidRDefault="005E7120" w:rsidP="005E7120">
      <w:pPr>
        <w:numPr>
          <w:ilvl w:val="0"/>
          <w:numId w:val="2"/>
        </w:numPr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sz w:val="22"/>
          <w:szCs w:val="22"/>
        </w:rPr>
        <w:t>Plays were performed during annual three-day festivals, in large outdoor amphitheaters that seated 14,000 people of all types and classes.</w:t>
      </w:r>
    </w:p>
    <w:p w:rsidR="005E7120" w:rsidRPr="00955BDF" w:rsidRDefault="005E7120" w:rsidP="005E7120">
      <w:pPr>
        <w:numPr>
          <w:ilvl w:val="0"/>
          <w:numId w:val="2"/>
        </w:numPr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sz w:val="22"/>
          <w:szCs w:val="22"/>
        </w:rPr>
        <w:t>Because of masks, actors did not use facial expressions; words were most important</w:t>
      </w:r>
    </w:p>
    <w:p w:rsidR="005E7120" w:rsidRPr="00955BDF" w:rsidRDefault="005E7120" w:rsidP="005E7120">
      <w:pPr>
        <w:numPr>
          <w:ilvl w:val="0"/>
          <w:numId w:val="2"/>
        </w:numPr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sz w:val="22"/>
          <w:szCs w:val="22"/>
        </w:rPr>
        <w:t>The plays were originally mostly chanting and dance, primarily performed by the chorus.  Ultimately the plays evolved away from that format</w:t>
      </w:r>
    </w:p>
    <w:p w:rsidR="005E7120" w:rsidRPr="00955BDF" w:rsidRDefault="005E7120" w:rsidP="005E7120">
      <w:pPr>
        <w:numPr>
          <w:ilvl w:val="0"/>
          <w:numId w:val="2"/>
        </w:numPr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sz w:val="22"/>
          <w:szCs w:val="22"/>
        </w:rPr>
        <w:t>The chorus provided background, acted as townspeople, and provided commentary on the action, the characters and their strengths and weaknesses.</w:t>
      </w:r>
    </w:p>
    <w:p w:rsidR="005E7120" w:rsidRPr="00955BDF" w:rsidRDefault="005E7120" w:rsidP="005E7120">
      <w:pPr>
        <w:numPr>
          <w:ilvl w:val="0"/>
          <w:numId w:val="2"/>
        </w:numPr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sz w:val="22"/>
          <w:szCs w:val="22"/>
        </w:rPr>
        <w:t>Because of the sizes of the theaters, actors wore masks and large shoes that exaggerated their size and features that would make the characters recognizable from a distance (noble v. peasant, male v. female.)</w:t>
      </w:r>
    </w:p>
    <w:p w:rsidR="005E7120" w:rsidRPr="00955BDF" w:rsidRDefault="005E7120" w:rsidP="005E7120">
      <w:pPr>
        <w:numPr>
          <w:ilvl w:val="0"/>
          <w:numId w:val="2"/>
        </w:numPr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sz w:val="22"/>
          <w:szCs w:val="22"/>
        </w:rPr>
        <w:t>Actors played many parts</w:t>
      </w:r>
      <w:proofErr w:type="gramStart"/>
      <w:r w:rsidRPr="00955BDF">
        <w:rPr>
          <w:rFonts w:ascii="Verdana" w:eastAsia="Batang" w:hAnsi="Verdana"/>
          <w:sz w:val="22"/>
          <w:szCs w:val="22"/>
        </w:rPr>
        <w:t>;</w:t>
      </w:r>
      <w:proofErr w:type="gramEnd"/>
      <w:r w:rsidRPr="00955BDF">
        <w:rPr>
          <w:rFonts w:ascii="Verdana" w:eastAsia="Batang" w:hAnsi="Verdana"/>
          <w:sz w:val="22"/>
          <w:szCs w:val="22"/>
        </w:rPr>
        <w:t xml:space="preserve"> never more than three speaking characters on stage at the same time.</w:t>
      </w:r>
    </w:p>
    <w:p w:rsidR="005E7120" w:rsidRPr="00955BDF" w:rsidRDefault="005E7120" w:rsidP="005E7120">
      <w:pPr>
        <w:numPr>
          <w:ilvl w:val="0"/>
          <w:numId w:val="2"/>
        </w:numPr>
        <w:rPr>
          <w:rFonts w:ascii="Verdana" w:eastAsia="Batang" w:hAnsi="Verdana"/>
          <w:sz w:val="22"/>
          <w:szCs w:val="22"/>
        </w:rPr>
      </w:pPr>
      <w:r w:rsidRPr="00955BDF">
        <w:rPr>
          <w:rFonts w:ascii="Verdana" w:hAnsi="Verdana"/>
          <w:noProof/>
          <w:sz w:val="22"/>
          <w:szCs w:val="22"/>
        </w:rPr>
        <w:t>Historians remain unsure of whether there</w:t>
      </w:r>
      <w:r w:rsidRPr="00955BDF">
        <w:rPr>
          <w:rFonts w:ascii="Verdana" w:hAnsi="Verdana"/>
          <w:sz w:val="22"/>
          <w:szCs w:val="22"/>
        </w:rPr>
        <w:t xml:space="preserve"> was an historical Oedipus</w:t>
      </w:r>
      <w:proofErr w:type="gramStart"/>
      <w:r w:rsidRPr="00955BDF">
        <w:rPr>
          <w:rFonts w:ascii="Verdana" w:hAnsi="Verdana"/>
          <w:sz w:val="22"/>
          <w:szCs w:val="22"/>
        </w:rPr>
        <w:t xml:space="preserve">. </w:t>
      </w:r>
      <w:proofErr w:type="gramEnd"/>
      <w:r w:rsidRPr="00955BDF">
        <w:rPr>
          <w:rFonts w:ascii="Verdana" w:hAnsi="Verdana"/>
          <w:sz w:val="22"/>
          <w:szCs w:val="22"/>
        </w:rPr>
        <w:t>"Oedipus" means "swollen feet"</w:t>
      </w:r>
    </w:p>
    <w:p w:rsidR="005E7120" w:rsidRPr="00955BDF" w:rsidRDefault="005E7120" w:rsidP="005E7120">
      <w:pPr>
        <w:numPr>
          <w:ilvl w:val="0"/>
          <w:numId w:val="2"/>
        </w:numPr>
        <w:rPr>
          <w:rFonts w:ascii="Verdana" w:eastAsia="Batang" w:hAnsi="Verdana"/>
          <w:sz w:val="22"/>
          <w:szCs w:val="22"/>
        </w:rPr>
      </w:pPr>
      <w:r w:rsidRPr="00955BDF">
        <w:rPr>
          <w:rFonts w:ascii="Verdana" w:hAnsi="Verdana"/>
          <w:sz w:val="22"/>
          <w:szCs w:val="22"/>
        </w:rPr>
        <w:t>Audiences would already know the story of Oedipus.</w:t>
      </w:r>
    </w:p>
    <w:p w:rsidR="005E7120" w:rsidRPr="00955BDF" w:rsidRDefault="005E7120" w:rsidP="005E7120">
      <w:pPr>
        <w:rPr>
          <w:rFonts w:ascii="Verdana" w:hAnsi="Verdana"/>
          <w:sz w:val="22"/>
          <w:szCs w:val="22"/>
        </w:rPr>
      </w:pPr>
    </w:p>
    <w:p w:rsidR="005E7120" w:rsidRPr="00955BDF" w:rsidRDefault="005E7120" w:rsidP="005E7120">
      <w:pPr>
        <w:tabs>
          <w:tab w:val="num" w:pos="360"/>
        </w:tabs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b/>
          <w:sz w:val="22"/>
          <w:szCs w:val="22"/>
          <w:u w:val="single"/>
        </w:rPr>
        <w:t xml:space="preserve">Aristotle and </w:t>
      </w:r>
      <w:r w:rsidRPr="00955BDF">
        <w:rPr>
          <w:rFonts w:ascii="Verdana" w:eastAsia="Batang" w:hAnsi="Verdana"/>
          <w:b/>
          <w:i/>
          <w:sz w:val="22"/>
          <w:szCs w:val="22"/>
          <w:u w:val="single"/>
        </w:rPr>
        <w:t>The Poetics</w:t>
      </w:r>
      <w:r w:rsidRPr="00955BDF">
        <w:rPr>
          <w:rFonts w:ascii="Verdana" w:eastAsia="Batang" w:hAnsi="Verdana"/>
          <w:b/>
          <w:sz w:val="22"/>
          <w:szCs w:val="22"/>
          <w:u w:val="single"/>
        </w:rPr>
        <w:t>:</w:t>
      </w:r>
      <w:r w:rsidRPr="00955BDF">
        <w:rPr>
          <w:rFonts w:ascii="Verdana" w:eastAsia="Batang" w:hAnsi="Verdana"/>
          <w:sz w:val="22"/>
          <w:szCs w:val="22"/>
        </w:rPr>
        <w:t xml:space="preserve">  According to Aristotle (384-322 B.C), the first great theorist of dramatic art remains a significant influence on criticism of the humanities.  According to him</w:t>
      </w:r>
      <w:proofErr w:type="gramStart"/>
      <w:r w:rsidRPr="00955BDF">
        <w:rPr>
          <w:rFonts w:ascii="Verdana" w:eastAsia="Batang" w:hAnsi="Verdana"/>
          <w:sz w:val="22"/>
          <w:szCs w:val="22"/>
        </w:rPr>
        <w:t>,  Literary</w:t>
      </w:r>
      <w:proofErr w:type="gramEnd"/>
      <w:r w:rsidRPr="00955BDF">
        <w:rPr>
          <w:rFonts w:ascii="Verdana" w:eastAsia="Batang" w:hAnsi="Verdana"/>
          <w:sz w:val="22"/>
          <w:szCs w:val="22"/>
        </w:rPr>
        <w:t xml:space="preserve"> tragedy “presents courageous individuals who confront powerful forces within or outside of themselves with a dignity that reveals the depth and breadth of the human spirit in the face of failure, defeat, and even death” (The Bedford Introduction Of Literature, 1423.)  </w:t>
      </w:r>
    </w:p>
    <w:p w:rsidR="005E7120" w:rsidRPr="00955BDF" w:rsidRDefault="005E7120" w:rsidP="005E7120">
      <w:pPr>
        <w:tabs>
          <w:tab w:val="num" w:pos="360"/>
        </w:tabs>
        <w:rPr>
          <w:rFonts w:ascii="Verdana" w:eastAsia="Batang" w:hAnsi="Verdana"/>
          <w:b/>
          <w:sz w:val="22"/>
          <w:szCs w:val="22"/>
        </w:rPr>
      </w:pPr>
    </w:p>
    <w:p w:rsidR="005E7120" w:rsidRPr="00955BDF" w:rsidRDefault="005E7120" w:rsidP="005E7120">
      <w:pPr>
        <w:tabs>
          <w:tab w:val="num" w:pos="360"/>
        </w:tabs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b/>
          <w:sz w:val="22"/>
          <w:szCs w:val="22"/>
        </w:rPr>
        <w:t>Great tragedies include</w:t>
      </w:r>
      <w:r w:rsidRPr="00955BDF">
        <w:rPr>
          <w:rFonts w:ascii="Verdana" w:eastAsia="Batang" w:hAnsi="Verdana"/>
          <w:sz w:val="22"/>
          <w:szCs w:val="22"/>
        </w:rPr>
        <w:t xml:space="preserve">: </w:t>
      </w:r>
    </w:p>
    <w:p w:rsidR="005E7120" w:rsidRPr="00955BDF" w:rsidRDefault="005E7120" w:rsidP="005E7120">
      <w:pPr>
        <w:numPr>
          <w:ilvl w:val="0"/>
          <w:numId w:val="3"/>
        </w:numPr>
        <w:rPr>
          <w:rFonts w:ascii="Verdana" w:eastAsia="Batang" w:hAnsi="Verdana"/>
          <w:sz w:val="22"/>
          <w:szCs w:val="22"/>
        </w:rPr>
      </w:pPr>
      <w:proofErr w:type="gramStart"/>
      <w:r w:rsidRPr="00955BDF">
        <w:rPr>
          <w:rFonts w:ascii="Verdana" w:eastAsia="Batang" w:hAnsi="Verdana"/>
          <w:sz w:val="22"/>
          <w:szCs w:val="22"/>
        </w:rPr>
        <w:t>noble</w:t>
      </w:r>
      <w:proofErr w:type="gramEnd"/>
      <w:r w:rsidRPr="00955BDF">
        <w:rPr>
          <w:rFonts w:ascii="Verdana" w:eastAsia="Batang" w:hAnsi="Verdana"/>
          <w:sz w:val="22"/>
          <w:szCs w:val="22"/>
        </w:rPr>
        <w:t xml:space="preserve"> protagonist (in character as well as social position)</w:t>
      </w:r>
    </w:p>
    <w:p w:rsidR="005E7120" w:rsidRPr="00955BDF" w:rsidRDefault="005E7120" w:rsidP="005E7120">
      <w:pPr>
        <w:numPr>
          <w:ilvl w:val="0"/>
          <w:numId w:val="3"/>
        </w:numPr>
        <w:rPr>
          <w:rFonts w:ascii="Verdana" w:eastAsia="Batang" w:hAnsi="Verdana"/>
          <w:sz w:val="22"/>
          <w:szCs w:val="22"/>
        </w:rPr>
      </w:pPr>
      <w:proofErr w:type="gramStart"/>
      <w:r w:rsidRPr="00955BDF">
        <w:rPr>
          <w:rFonts w:ascii="Verdana" w:eastAsia="Batang" w:hAnsi="Verdana"/>
          <w:sz w:val="22"/>
          <w:szCs w:val="22"/>
        </w:rPr>
        <w:t>tragic</w:t>
      </w:r>
      <w:proofErr w:type="gramEnd"/>
      <w:r w:rsidRPr="00955BDF">
        <w:rPr>
          <w:rFonts w:ascii="Verdana" w:eastAsia="Batang" w:hAnsi="Verdana"/>
          <w:sz w:val="22"/>
          <w:szCs w:val="22"/>
        </w:rPr>
        <w:t xml:space="preserve"> flaw (</w:t>
      </w:r>
      <w:proofErr w:type="spellStart"/>
      <w:r w:rsidRPr="00955BDF">
        <w:rPr>
          <w:rFonts w:ascii="Verdana" w:eastAsia="Batang" w:hAnsi="Verdana"/>
          <w:sz w:val="22"/>
          <w:szCs w:val="22"/>
        </w:rPr>
        <w:t>hamartia</w:t>
      </w:r>
      <w:proofErr w:type="spellEnd"/>
      <w:r w:rsidRPr="00955BDF">
        <w:rPr>
          <w:rFonts w:ascii="Verdana" w:eastAsia="Batang" w:hAnsi="Verdana"/>
          <w:sz w:val="22"/>
          <w:szCs w:val="22"/>
        </w:rPr>
        <w:t>)</w:t>
      </w:r>
    </w:p>
    <w:p w:rsidR="005E7120" w:rsidRPr="00955BDF" w:rsidRDefault="005E7120" w:rsidP="005E7120">
      <w:pPr>
        <w:numPr>
          <w:ilvl w:val="0"/>
          <w:numId w:val="3"/>
        </w:numPr>
        <w:rPr>
          <w:rFonts w:ascii="Verdana" w:eastAsia="Batang" w:hAnsi="Verdana"/>
          <w:sz w:val="22"/>
          <w:szCs w:val="22"/>
        </w:rPr>
      </w:pPr>
      <w:proofErr w:type="gramStart"/>
      <w:r w:rsidRPr="00955BDF">
        <w:rPr>
          <w:rFonts w:ascii="Verdana" w:eastAsia="Batang" w:hAnsi="Verdana"/>
          <w:sz w:val="22"/>
          <w:szCs w:val="22"/>
        </w:rPr>
        <w:t>fall</w:t>
      </w:r>
      <w:proofErr w:type="gramEnd"/>
      <w:r w:rsidRPr="00955BDF">
        <w:rPr>
          <w:rFonts w:ascii="Verdana" w:eastAsia="Batang" w:hAnsi="Verdana"/>
          <w:sz w:val="22"/>
          <w:szCs w:val="22"/>
        </w:rPr>
        <w:t xml:space="preserve"> from greatness</w:t>
      </w:r>
    </w:p>
    <w:p w:rsidR="005E7120" w:rsidRPr="00955BDF" w:rsidRDefault="005E7120" w:rsidP="005E7120">
      <w:pPr>
        <w:numPr>
          <w:ilvl w:val="0"/>
          <w:numId w:val="3"/>
        </w:numPr>
        <w:rPr>
          <w:rFonts w:ascii="Verdana" w:eastAsia="Batang" w:hAnsi="Verdana"/>
          <w:sz w:val="22"/>
          <w:szCs w:val="22"/>
        </w:rPr>
      </w:pPr>
      <w:proofErr w:type="gramStart"/>
      <w:r w:rsidRPr="00955BDF">
        <w:rPr>
          <w:rFonts w:ascii="Verdana" w:eastAsia="Batang" w:hAnsi="Verdana"/>
          <w:sz w:val="22"/>
          <w:szCs w:val="22"/>
        </w:rPr>
        <w:t>fall</w:t>
      </w:r>
      <w:proofErr w:type="gramEnd"/>
      <w:r w:rsidRPr="00955BDF">
        <w:rPr>
          <w:rFonts w:ascii="Verdana" w:eastAsia="Batang" w:hAnsi="Verdana"/>
          <w:sz w:val="22"/>
          <w:szCs w:val="22"/>
        </w:rPr>
        <w:t xml:space="preserve"> is result of free choice</w:t>
      </w:r>
    </w:p>
    <w:p w:rsidR="005E7120" w:rsidRPr="00955BDF" w:rsidRDefault="005E7120" w:rsidP="005E7120">
      <w:pPr>
        <w:numPr>
          <w:ilvl w:val="0"/>
          <w:numId w:val="3"/>
        </w:numPr>
        <w:rPr>
          <w:rFonts w:ascii="Verdana" w:eastAsia="Batang" w:hAnsi="Verdana"/>
          <w:sz w:val="22"/>
          <w:szCs w:val="22"/>
        </w:rPr>
      </w:pPr>
      <w:proofErr w:type="gramStart"/>
      <w:r w:rsidRPr="00955BDF">
        <w:rPr>
          <w:rFonts w:ascii="Verdana" w:eastAsia="Batang" w:hAnsi="Verdana"/>
          <w:sz w:val="22"/>
          <w:szCs w:val="22"/>
        </w:rPr>
        <w:t>audience</w:t>
      </w:r>
      <w:proofErr w:type="gramEnd"/>
      <w:r w:rsidRPr="00955BDF">
        <w:rPr>
          <w:rFonts w:ascii="Verdana" w:eastAsia="Batang" w:hAnsi="Verdana"/>
          <w:sz w:val="22"/>
          <w:szCs w:val="22"/>
        </w:rPr>
        <w:t xml:space="preserve"> feels compassion and awe</w:t>
      </w:r>
    </w:p>
    <w:p w:rsidR="005E7120" w:rsidRPr="00955BDF" w:rsidRDefault="005E7120" w:rsidP="005E7120">
      <w:pPr>
        <w:numPr>
          <w:ilvl w:val="0"/>
          <w:numId w:val="3"/>
        </w:numPr>
        <w:rPr>
          <w:rFonts w:ascii="Verdana" w:eastAsia="Batang" w:hAnsi="Verdana"/>
          <w:sz w:val="22"/>
          <w:szCs w:val="22"/>
        </w:rPr>
      </w:pPr>
      <w:proofErr w:type="gramStart"/>
      <w:r w:rsidRPr="00955BDF">
        <w:rPr>
          <w:rFonts w:ascii="Verdana" w:eastAsia="Batang" w:hAnsi="Verdana"/>
          <w:sz w:val="22"/>
          <w:szCs w:val="22"/>
        </w:rPr>
        <w:t>catharsis</w:t>
      </w:r>
      <w:proofErr w:type="gramEnd"/>
      <w:r>
        <w:rPr>
          <w:rFonts w:ascii="Verdana" w:eastAsia="Batang" w:hAnsi="Verdana"/>
          <w:sz w:val="22"/>
          <w:szCs w:val="22"/>
        </w:rPr>
        <w:t xml:space="preserve"> (emotional release/psychological purging)</w:t>
      </w:r>
    </w:p>
    <w:p w:rsidR="005E7120" w:rsidRPr="00955BDF" w:rsidRDefault="005E7120" w:rsidP="005E7120">
      <w:pPr>
        <w:rPr>
          <w:rFonts w:ascii="Verdana" w:eastAsia="Batang" w:hAnsi="Verdana"/>
          <w:b/>
          <w:sz w:val="22"/>
          <w:szCs w:val="22"/>
        </w:rPr>
      </w:pPr>
    </w:p>
    <w:p w:rsidR="005E7120" w:rsidRPr="00955BDF" w:rsidRDefault="005E7120" w:rsidP="005E7120">
      <w:pPr>
        <w:rPr>
          <w:rFonts w:ascii="Verdana" w:eastAsia="Batang" w:hAnsi="Verdana"/>
          <w:sz w:val="22"/>
          <w:szCs w:val="22"/>
        </w:rPr>
      </w:pPr>
      <w:r w:rsidRPr="00955BDF">
        <w:rPr>
          <w:rFonts w:ascii="Verdana" w:eastAsia="Batang" w:hAnsi="Verdana"/>
          <w:b/>
          <w:sz w:val="22"/>
          <w:szCs w:val="22"/>
        </w:rPr>
        <w:t>Movements in tragedy</w:t>
      </w:r>
      <w:r w:rsidRPr="00955BDF">
        <w:rPr>
          <w:rFonts w:ascii="Verdana" w:eastAsia="Batang" w:hAnsi="Verdana"/>
          <w:sz w:val="22"/>
          <w:szCs w:val="22"/>
        </w:rPr>
        <w:t>:</w:t>
      </w:r>
    </w:p>
    <w:p w:rsidR="005E7120" w:rsidRPr="00955BDF" w:rsidRDefault="005E7120" w:rsidP="005E7120">
      <w:pPr>
        <w:numPr>
          <w:ilvl w:val="0"/>
          <w:numId w:val="4"/>
        </w:numPr>
        <w:rPr>
          <w:rFonts w:ascii="Verdana" w:eastAsia="Batang" w:hAnsi="Verdana"/>
          <w:sz w:val="22"/>
          <w:szCs w:val="22"/>
        </w:rPr>
      </w:pPr>
      <w:proofErr w:type="gramStart"/>
      <w:r w:rsidRPr="00955BDF">
        <w:rPr>
          <w:rFonts w:ascii="Verdana" w:eastAsia="Batang" w:hAnsi="Verdana"/>
          <w:sz w:val="22"/>
          <w:szCs w:val="22"/>
        </w:rPr>
        <w:t>fall</w:t>
      </w:r>
      <w:proofErr w:type="gramEnd"/>
      <w:r w:rsidRPr="00955BDF">
        <w:rPr>
          <w:rFonts w:ascii="Verdana" w:eastAsia="Batang" w:hAnsi="Verdana"/>
          <w:sz w:val="22"/>
          <w:szCs w:val="22"/>
        </w:rPr>
        <w:t xml:space="preserve"> (terrible deed)</w:t>
      </w:r>
    </w:p>
    <w:p w:rsidR="005E7120" w:rsidRPr="00955BDF" w:rsidRDefault="005E7120" w:rsidP="005E7120">
      <w:pPr>
        <w:numPr>
          <w:ilvl w:val="0"/>
          <w:numId w:val="4"/>
        </w:numPr>
        <w:rPr>
          <w:rFonts w:ascii="Verdana" w:eastAsia="Batang" w:hAnsi="Verdana"/>
          <w:sz w:val="22"/>
          <w:szCs w:val="22"/>
        </w:rPr>
      </w:pPr>
      <w:proofErr w:type="gramStart"/>
      <w:r w:rsidRPr="00955BDF">
        <w:rPr>
          <w:rFonts w:ascii="Verdana" w:eastAsia="Batang" w:hAnsi="Verdana"/>
          <w:sz w:val="22"/>
          <w:szCs w:val="22"/>
        </w:rPr>
        <w:t>suffering</w:t>
      </w:r>
      <w:proofErr w:type="gramEnd"/>
      <w:r w:rsidRPr="00955BDF">
        <w:rPr>
          <w:rFonts w:ascii="Verdana" w:eastAsia="Batang" w:hAnsi="Verdana"/>
          <w:sz w:val="22"/>
          <w:szCs w:val="22"/>
        </w:rPr>
        <w:t xml:space="preserve"> (stage marked by stasis, paradox, murkiness, not-knowing)</w:t>
      </w:r>
    </w:p>
    <w:p w:rsidR="005E7120" w:rsidRPr="00955BDF" w:rsidRDefault="005E7120" w:rsidP="005E7120">
      <w:pPr>
        <w:numPr>
          <w:ilvl w:val="0"/>
          <w:numId w:val="4"/>
        </w:numPr>
        <w:rPr>
          <w:rFonts w:ascii="Verdana" w:eastAsia="Batang" w:hAnsi="Verdana"/>
          <w:sz w:val="22"/>
          <w:szCs w:val="22"/>
        </w:rPr>
      </w:pPr>
      <w:proofErr w:type="gramStart"/>
      <w:r w:rsidRPr="00955BDF">
        <w:rPr>
          <w:rFonts w:ascii="Verdana" w:eastAsia="Batang" w:hAnsi="Verdana"/>
          <w:sz w:val="22"/>
          <w:szCs w:val="22"/>
        </w:rPr>
        <w:t>reconciliation</w:t>
      </w:r>
      <w:proofErr w:type="gramEnd"/>
      <w:r w:rsidRPr="00955BDF">
        <w:rPr>
          <w:rFonts w:ascii="Verdana" w:eastAsia="Batang" w:hAnsi="Verdana"/>
          <w:sz w:val="22"/>
          <w:szCs w:val="22"/>
        </w:rPr>
        <w:t xml:space="preserve"> and self-knowledge</w:t>
      </w:r>
    </w:p>
    <w:p w:rsidR="005E7120" w:rsidRPr="00955BDF" w:rsidRDefault="005E7120" w:rsidP="005E7120">
      <w:pPr>
        <w:ind w:left="360"/>
        <w:rPr>
          <w:rFonts w:ascii="Verdana" w:eastAsia="Batang" w:hAnsi="Verdana"/>
          <w:b/>
          <w:sz w:val="22"/>
          <w:szCs w:val="22"/>
          <w:u w:val="single"/>
        </w:rPr>
      </w:pPr>
    </w:p>
    <w:p w:rsidR="005E7120" w:rsidRPr="00955BDF" w:rsidRDefault="005E7120" w:rsidP="005E7120">
      <w:pPr>
        <w:ind w:left="360"/>
        <w:rPr>
          <w:rFonts w:ascii="Verdana" w:eastAsia="Batang" w:hAnsi="Verdana"/>
          <w:b/>
          <w:sz w:val="22"/>
          <w:szCs w:val="22"/>
          <w:u w:val="single"/>
        </w:rPr>
      </w:pPr>
      <w:r w:rsidRPr="00955BDF">
        <w:rPr>
          <w:rFonts w:ascii="Verdana" w:eastAsia="Batang" w:hAnsi="Verdana"/>
          <w:b/>
          <w:sz w:val="22"/>
          <w:szCs w:val="22"/>
          <w:u w:val="single"/>
        </w:rPr>
        <w:t>It is a movement from ignorance to discovery.</w:t>
      </w:r>
    </w:p>
    <w:p w:rsidR="005E7120" w:rsidRDefault="005E7120" w:rsidP="005E7120">
      <w:pPr>
        <w:rPr>
          <w:rFonts w:ascii="Verdana" w:eastAsia="Batang" w:hAnsi="Verdana"/>
          <w:sz w:val="22"/>
          <w:szCs w:val="22"/>
        </w:rPr>
      </w:pPr>
    </w:p>
    <w:p w:rsidR="005E7120" w:rsidRDefault="005E7120" w:rsidP="005E7120">
      <w:pPr>
        <w:rPr>
          <w:rFonts w:ascii="Verdana" w:eastAsia="Batang" w:hAnsi="Verdana"/>
          <w:sz w:val="22"/>
          <w:szCs w:val="22"/>
        </w:rPr>
      </w:pPr>
    </w:p>
    <w:p w:rsidR="005E7120" w:rsidRDefault="005E7120" w:rsidP="005E7120">
      <w:pPr>
        <w:rPr>
          <w:rFonts w:ascii="Verdana" w:eastAsia="Batang" w:hAnsi="Verdana"/>
          <w:sz w:val="22"/>
          <w:szCs w:val="22"/>
        </w:rPr>
      </w:pPr>
    </w:p>
    <w:p w:rsidR="005E7120" w:rsidRDefault="005E7120" w:rsidP="005E7120">
      <w:pPr>
        <w:rPr>
          <w:rFonts w:ascii="Verdana" w:eastAsia="Batang" w:hAnsi="Verdana"/>
          <w:sz w:val="22"/>
          <w:szCs w:val="22"/>
        </w:rPr>
      </w:pPr>
    </w:p>
    <w:p w:rsidR="005E7120" w:rsidRDefault="005E7120" w:rsidP="005E7120">
      <w:pPr>
        <w:rPr>
          <w:rFonts w:ascii="Verdana" w:eastAsia="Batang" w:hAnsi="Verdana"/>
          <w:sz w:val="22"/>
          <w:szCs w:val="22"/>
        </w:rPr>
      </w:pPr>
    </w:p>
    <w:p w:rsidR="005E7120" w:rsidRDefault="005E7120" w:rsidP="005E7120">
      <w:pPr>
        <w:rPr>
          <w:rFonts w:ascii="Verdana" w:eastAsia="Batang" w:hAnsi="Verdana"/>
          <w:sz w:val="22"/>
          <w:szCs w:val="22"/>
        </w:rPr>
      </w:pPr>
    </w:p>
    <w:p w:rsidR="005E7120" w:rsidRPr="005E7120" w:rsidRDefault="005E7120" w:rsidP="005E7120">
      <w:pPr>
        <w:jc w:val="center"/>
        <w:rPr>
          <w:rFonts w:ascii="Verdana" w:eastAsia="Batang" w:hAnsi="Verdana"/>
          <w:b/>
          <w:sz w:val="22"/>
          <w:szCs w:val="22"/>
        </w:rPr>
      </w:pPr>
      <w:r w:rsidRPr="005E7120">
        <w:rPr>
          <w:rFonts w:ascii="Verdana" w:eastAsia="Batang" w:hAnsi="Verdana"/>
          <w:b/>
          <w:sz w:val="22"/>
          <w:szCs w:val="22"/>
        </w:rPr>
        <w:t>Terms for Greek Tragedy:</w:t>
      </w:r>
    </w:p>
    <w:p w:rsidR="005E7120" w:rsidRPr="00706163" w:rsidRDefault="005E7120" w:rsidP="005E7120">
      <w:pPr>
        <w:rPr>
          <w:rFonts w:ascii="Verdana" w:eastAsia="Batang" w:hAnsi="Verdana"/>
          <w:sz w:val="22"/>
          <w:szCs w:val="22"/>
        </w:rPr>
      </w:pPr>
    </w:p>
    <w:tbl>
      <w:tblPr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48"/>
        <w:gridCol w:w="3360"/>
        <w:gridCol w:w="3240"/>
        <w:gridCol w:w="1920"/>
      </w:tblGrid>
      <w:tr w:rsidR="005E7120" w:rsidRPr="00355202">
        <w:trPr>
          <w:trHeight w:val="432"/>
        </w:trPr>
        <w:tc>
          <w:tcPr>
            <w:tcW w:w="2148" w:type="dxa"/>
          </w:tcPr>
          <w:p w:rsidR="005E7120" w:rsidRPr="00355202" w:rsidRDefault="005E7120" w:rsidP="005C21C7">
            <w:pPr>
              <w:jc w:val="both"/>
              <w:rPr>
                <w:rFonts w:ascii="Verdana" w:eastAsia="Batang" w:hAnsi="Verdana"/>
                <w:sz w:val="22"/>
                <w:szCs w:val="22"/>
              </w:rPr>
            </w:pPr>
            <w:r w:rsidRPr="00355202">
              <w:rPr>
                <w:rFonts w:ascii="Verdana" w:eastAsia="Batang" w:hAnsi="Verdana"/>
                <w:sz w:val="22"/>
                <w:szCs w:val="22"/>
              </w:rPr>
              <w:t>Term</w:t>
            </w:r>
          </w:p>
        </w:tc>
        <w:tc>
          <w:tcPr>
            <w:tcW w:w="3360" w:type="dxa"/>
          </w:tcPr>
          <w:p w:rsidR="005E7120" w:rsidRPr="00355202" w:rsidRDefault="005E7120" w:rsidP="005C21C7">
            <w:pPr>
              <w:rPr>
                <w:rFonts w:ascii="Verdana" w:eastAsia="Batang" w:hAnsi="Verdana"/>
                <w:sz w:val="22"/>
                <w:szCs w:val="22"/>
              </w:rPr>
            </w:pPr>
            <w:proofErr w:type="gramStart"/>
            <w:r w:rsidRPr="00355202">
              <w:rPr>
                <w:rFonts w:ascii="Verdana" w:eastAsia="Batang" w:hAnsi="Verdana"/>
                <w:sz w:val="22"/>
                <w:szCs w:val="22"/>
              </w:rPr>
              <w:t>definition</w:t>
            </w:r>
            <w:proofErr w:type="gramEnd"/>
          </w:p>
        </w:tc>
        <w:tc>
          <w:tcPr>
            <w:tcW w:w="3240" w:type="dxa"/>
          </w:tcPr>
          <w:p w:rsidR="005E7120" w:rsidRPr="00355202" w:rsidRDefault="005E7120" w:rsidP="005C21C7">
            <w:pPr>
              <w:rPr>
                <w:rFonts w:ascii="Verdana" w:eastAsia="Batang" w:hAnsi="Verdana"/>
                <w:sz w:val="22"/>
                <w:szCs w:val="22"/>
              </w:rPr>
            </w:pPr>
            <w:proofErr w:type="gramStart"/>
            <w:r w:rsidRPr="00355202">
              <w:rPr>
                <w:rFonts w:ascii="Verdana" w:eastAsia="Batang" w:hAnsi="Verdana"/>
                <w:sz w:val="22"/>
                <w:szCs w:val="22"/>
              </w:rPr>
              <w:t>examples</w:t>
            </w:r>
            <w:proofErr w:type="gramEnd"/>
          </w:p>
        </w:tc>
        <w:tc>
          <w:tcPr>
            <w:tcW w:w="1920" w:type="dxa"/>
          </w:tcPr>
          <w:p w:rsidR="005E7120" w:rsidRPr="00355202" w:rsidRDefault="005E7120" w:rsidP="005C21C7">
            <w:pPr>
              <w:rPr>
                <w:rFonts w:ascii="Verdana" w:eastAsia="Batang" w:hAnsi="Verdana"/>
                <w:sz w:val="22"/>
                <w:szCs w:val="22"/>
              </w:rPr>
            </w:pPr>
            <w:r w:rsidRPr="00355202">
              <w:rPr>
                <w:rFonts w:ascii="Verdana" w:eastAsia="Batang" w:hAnsi="Verdana"/>
                <w:sz w:val="22"/>
                <w:szCs w:val="22"/>
              </w:rPr>
              <w:t>Location in the text</w:t>
            </w: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480" w:hanging="480"/>
              <w:jc w:val="both"/>
              <w:rPr>
                <w:rFonts w:ascii="Verdana" w:eastAsia="Batang" w:hAnsi="Verdana"/>
                <w:sz w:val="22"/>
                <w:szCs w:val="22"/>
              </w:rPr>
            </w:pPr>
            <w:proofErr w:type="gramStart"/>
            <w:r w:rsidRPr="00355202">
              <w:rPr>
                <w:rFonts w:ascii="Verdana" w:eastAsia="Batang" w:hAnsi="Verdana"/>
                <w:sz w:val="22"/>
                <w:szCs w:val="22"/>
              </w:rPr>
              <w:t>tragedy</w:t>
            </w:r>
            <w:proofErr w:type="gramEnd"/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480" w:hanging="480"/>
              <w:jc w:val="both"/>
              <w:rPr>
                <w:rFonts w:ascii="Verdana" w:eastAsia="Batang" w:hAnsi="Verdana"/>
                <w:sz w:val="22"/>
                <w:szCs w:val="22"/>
              </w:rPr>
            </w:pPr>
            <w:r w:rsidRPr="00355202">
              <w:rPr>
                <w:rFonts w:ascii="Verdana" w:eastAsia="Batang" w:hAnsi="Verdana"/>
                <w:sz w:val="22"/>
                <w:szCs w:val="22"/>
              </w:rPr>
              <w:t>Prologue</w:t>
            </w:r>
          </w:p>
          <w:p w:rsidR="005E7120" w:rsidRPr="00355202" w:rsidRDefault="005E7120" w:rsidP="005C21C7">
            <w:pPr>
              <w:jc w:val="both"/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480" w:hanging="480"/>
              <w:jc w:val="both"/>
              <w:rPr>
                <w:rFonts w:ascii="Verdana" w:eastAsia="Batang" w:hAnsi="Verdana"/>
                <w:sz w:val="22"/>
                <w:szCs w:val="22"/>
              </w:rPr>
            </w:pPr>
            <w:r w:rsidRPr="00355202">
              <w:rPr>
                <w:rFonts w:ascii="Verdana" w:eastAsia="Batang" w:hAnsi="Verdana"/>
                <w:sz w:val="22"/>
                <w:szCs w:val="22"/>
              </w:rPr>
              <w:t xml:space="preserve">Dramatic irony </w:t>
            </w:r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480" w:hanging="480"/>
              <w:jc w:val="both"/>
              <w:rPr>
                <w:rFonts w:ascii="Verdana" w:eastAsia="Batang" w:hAnsi="Verdana"/>
                <w:sz w:val="22"/>
                <w:szCs w:val="22"/>
              </w:rPr>
            </w:pPr>
            <w:r w:rsidRPr="00355202">
              <w:rPr>
                <w:rFonts w:ascii="Verdana" w:eastAsia="Batang" w:hAnsi="Verdana"/>
                <w:sz w:val="22"/>
                <w:szCs w:val="22"/>
              </w:rPr>
              <w:t>Flashbacks</w:t>
            </w:r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rFonts w:ascii="Verdana" w:eastAsia="Batang" w:hAnsi="Verdana"/>
                <w:sz w:val="22"/>
                <w:szCs w:val="22"/>
              </w:rPr>
            </w:pPr>
            <w:r w:rsidRPr="00355202">
              <w:rPr>
                <w:rFonts w:ascii="Verdana" w:eastAsia="Batang" w:hAnsi="Verdana"/>
                <w:sz w:val="22"/>
                <w:szCs w:val="22"/>
              </w:rPr>
              <w:t>Foreshadowing</w:t>
            </w:r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480" w:hanging="480"/>
              <w:jc w:val="both"/>
              <w:rPr>
                <w:rFonts w:ascii="Verdana" w:eastAsia="Batang" w:hAnsi="Verdana"/>
                <w:sz w:val="22"/>
                <w:szCs w:val="22"/>
              </w:rPr>
            </w:pPr>
            <w:r w:rsidRPr="00355202">
              <w:rPr>
                <w:rFonts w:ascii="Verdana" w:eastAsia="Batang" w:hAnsi="Verdana"/>
                <w:sz w:val="22"/>
                <w:szCs w:val="22"/>
              </w:rPr>
              <w:t>Hyperbole</w:t>
            </w:r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480" w:hanging="480"/>
              <w:jc w:val="both"/>
              <w:rPr>
                <w:rFonts w:ascii="Verdana" w:eastAsia="Batang" w:hAnsi="Verdana"/>
                <w:sz w:val="22"/>
                <w:szCs w:val="22"/>
              </w:rPr>
            </w:pPr>
            <w:proofErr w:type="gramStart"/>
            <w:r w:rsidRPr="00355202">
              <w:rPr>
                <w:rFonts w:ascii="Verdana" w:eastAsia="Batang" w:hAnsi="Verdana"/>
                <w:sz w:val="22"/>
                <w:szCs w:val="22"/>
              </w:rPr>
              <w:t>exodus</w:t>
            </w:r>
            <w:proofErr w:type="gramEnd"/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480" w:hanging="480"/>
              <w:jc w:val="both"/>
              <w:rPr>
                <w:rFonts w:ascii="Verdana" w:eastAsia="Batang" w:hAnsi="Verdana"/>
                <w:sz w:val="22"/>
                <w:szCs w:val="22"/>
              </w:rPr>
            </w:pPr>
            <w:r w:rsidRPr="00355202">
              <w:rPr>
                <w:rFonts w:ascii="Verdana" w:eastAsia="Batang" w:hAnsi="Verdana"/>
                <w:sz w:val="22"/>
                <w:szCs w:val="22"/>
              </w:rPr>
              <w:t>Hubris</w:t>
            </w:r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480" w:hanging="480"/>
              <w:jc w:val="both"/>
              <w:rPr>
                <w:rFonts w:ascii="Verdana" w:eastAsia="Batang" w:hAnsi="Verdana"/>
                <w:sz w:val="22"/>
                <w:szCs w:val="22"/>
              </w:rPr>
            </w:pPr>
            <w:proofErr w:type="spellStart"/>
            <w:proofErr w:type="gramStart"/>
            <w:r w:rsidRPr="00355202">
              <w:rPr>
                <w:rFonts w:ascii="Verdana" w:eastAsia="Batang" w:hAnsi="Verdana"/>
                <w:sz w:val="22"/>
                <w:szCs w:val="22"/>
              </w:rPr>
              <w:t>peripeteia</w:t>
            </w:r>
            <w:proofErr w:type="spellEnd"/>
            <w:proofErr w:type="gramEnd"/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480" w:hanging="480"/>
              <w:jc w:val="both"/>
              <w:rPr>
                <w:rFonts w:ascii="Verdana" w:eastAsia="Batang" w:hAnsi="Verdana"/>
                <w:sz w:val="22"/>
                <w:szCs w:val="22"/>
              </w:rPr>
            </w:pPr>
            <w:proofErr w:type="spellStart"/>
            <w:proofErr w:type="gramStart"/>
            <w:r w:rsidRPr="00355202">
              <w:rPr>
                <w:rFonts w:ascii="Verdana" w:eastAsia="Batang" w:hAnsi="Verdana"/>
                <w:sz w:val="22"/>
                <w:szCs w:val="22"/>
              </w:rPr>
              <w:t>anagnorisis</w:t>
            </w:r>
            <w:proofErr w:type="spellEnd"/>
            <w:proofErr w:type="gramEnd"/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480" w:hanging="480"/>
              <w:jc w:val="both"/>
              <w:rPr>
                <w:rFonts w:ascii="Verdana" w:eastAsia="Batang" w:hAnsi="Verdana"/>
                <w:sz w:val="22"/>
                <w:szCs w:val="22"/>
              </w:rPr>
            </w:pPr>
            <w:proofErr w:type="spellStart"/>
            <w:proofErr w:type="gramStart"/>
            <w:r w:rsidRPr="00355202">
              <w:rPr>
                <w:rFonts w:ascii="Verdana" w:eastAsia="Batang" w:hAnsi="Verdana"/>
                <w:sz w:val="22"/>
                <w:szCs w:val="22"/>
              </w:rPr>
              <w:t>hamartia</w:t>
            </w:r>
            <w:proofErr w:type="spellEnd"/>
            <w:proofErr w:type="gramEnd"/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  <w:tr w:rsidR="005E7120" w:rsidRPr="00355202">
        <w:trPr>
          <w:trHeight w:val="1008"/>
        </w:trPr>
        <w:tc>
          <w:tcPr>
            <w:tcW w:w="2148" w:type="dxa"/>
          </w:tcPr>
          <w:p w:rsidR="005E7120" w:rsidRPr="00355202" w:rsidRDefault="005E7120" w:rsidP="005C21C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480" w:hanging="480"/>
              <w:jc w:val="both"/>
              <w:rPr>
                <w:rFonts w:ascii="Verdana" w:eastAsia="Batang" w:hAnsi="Verdana"/>
                <w:sz w:val="22"/>
                <w:szCs w:val="22"/>
              </w:rPr>
            </w:pPr>
            <w:proofErr w:type="gramStart"/>
            <w:r w:rsidRPr="00355202">
              <w:rPr>
                <w:rFonts w:ascii="Verdana" w:eastAsia="Batang" w:hAnsi="Verdana"/>
                <w:sz w:val="22"/>
                <w:szCs w:val="22"/>
              </w:rPr>
              <w:t>catharsis</w:t>
            </w:r>
            <w:proofErr w:type="gramEnd"/>
          </w:p>
        </w:tc>
        <w:tc>
          <w:tcPr>
            <w:tcW w:w="336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324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  <w:tc>
          <w:tcPr>
            <w:tcW w:w="1920" w:type="dxa"/>
          </w:tcPr>
          <w:p w:rsidR="005E7120" w:rsidRPr="00355202" w:rsidRDefault="005E7120" w:rsidP="005C21C7">
            <w:pPr>
              <w:tabs>
                <w:tab w:val="num" w:pos="360"/>
              </w:tabs>
              <w:rPr>
                <w:rFonts w:ascii="Verdana" w:eastAsia="Batang" w:hAnsi="Verdana"/>
                <w:sz w:val="22"/>
                <w:szCs w:val="22"/>
              </w:rPr>
            </w:pPr>
          </w:p>
        </w:tc>
      </w:tr>
    </w:tbl>
    <w:p w:rsidR="0065365C" w:rsidRDefault="005E7120"/>
    <w:sectPr w:rsidR="0065365C" w:rsidSect="005E7120">
      <w:pgSz w:w="12240" w:h="15840"/>
      <w:pgMar w:top="1080" w:right="1440" w:bottom="1080" w:left="108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60802"/>
    <w:multiLevelType w:val="hybridMultilevel"/>
    <w:tmpl w:val="39863EC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Verdan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Verdan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Verdan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B4625E"/>
    <w:multiLevelType w:val="hybridMultilevel"/>
    <w:tmpl w:val="F38E5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Verdan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Verdan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Verdan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9C7B7E"/>
    <w:multiLevelType w:val="hybridMultilevel"/>
    <w:tmpl w:val="EB1E7C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450D3"/>
    <w:multiLevelType w:val="hybridMultilevel"/>
    <w:tmpl w:val="EEC487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Verdan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Verdan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Verdan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E7120"/>
    <w:rsid w:val="005E7120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12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2073</Characters>
  <Application>Microsoft Macintosh Word</Application>
  <DocSecurity>0</DocSecurity>
  <Lines>17</Lines>
  <Paragraphs>4</Paragraphs>
  <ScaleCrop>false</ScaleCrop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1</cp:revision>
  <dcterms:created xsi:type="dcterms:W3CDTF">2010-10-15T23:33:00Z</dcterms:created>
  <dcterms:modified xsi:type="dcterms:W3CDTF">2010-10-15T23:35:00Z</dcterms:modified>
</cp:coreProperties>
</file>